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29" w:rsidRPr="004A5810" w:rsidRDefault="00D10829" w:rsidP="00D10829">
      <w:pPr>
        <w:jc w:val="right"/>
        <w:rPr>
          <w:rFonts w:ascii="Times New Roman" w:hAnsi="Times New Roman"/>
          <w:bCs/>
          <w:sz w:val="28"/>
          <w:szCs w:val="28"/>
        </w:rPr>
      </w:pPr>
      <w:bookmarkStart w:id="0" w:name="bookmark0"/>
      <w:r w:rsidRPr="004A5810">
        <w:rPr>
          <w:rFonts w:ascii="Times New Roman" w:hAnsi="Times New Roman"/>
          <w:bCs/>
          <w:sz w:val="28"/>
          <w:szCs w:val="28"/>
        </w:rPr>
        <w:t xml:space="preserve">УТВЕРЖДАЮ </w:t>
      </w:r>
    </w:p>
    <w:p w:rsidR="00D10829" w:rsidRDefault="00D10829" w:rsidP="00D10829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Ректор</w:t>
      </w:r>
      <w:r w:rsidRPr="004A5810">
        <w:rPr>
          <w:rFonts w:ascii="Times New Roman" w:hAnsi="Times New Roman"/>
          <w:bCs/>
          <w:sz w:val="28"/>
          <w:szCs w:val="28"/>
        </w:rPr>
        <w:t xml:space="preserve"> ГАУ </w:t>
      </w:r>
      <w:r>
        <w:rPr>
          <w:rFonts w:ascii="Times New Roman" w:hAnsi="Times New Roman"/>
          <w:bCs/>
          <w:sz w:val="28"/>
          <w:szCs w:val="28"/>
        </w:rPr>
        <w:t xml:space="preserve">ДПО </w:t>
      </w:r>
      <w:r w:rsidRPr="004A5810">
        <w:rPr>
          <w:rFonts w:ascii="Times New Roman" w:hAnsi="Times New Roman"/>
          <w:bCs/>
          <w:sz w:val="28"/>
          <w:szCs w:val="28"/>
        </w:rPr>
        <w:t xml:space="preserve">РО </w:t>
      </w:r>
      <w:r>
        <w:rPr>
          <w:rFonts w:ascii="Times New Roman" w:hAnsi="Times New Roman"/>
          <w:bCs/>
          <w:sz w:val="28"/>
          <w:szCs w:val="28"/>
        </w:rPr>
        <w:t>И</w:t>
      </w:r>
      <w:r w:rsidRPr="004A5810">
        <w:rPr>
          <w:rFonts w:ascii="Times New Roman" w:hAnsi="Times New Roman"/>
          <w:bCs/>
          <w:sz w:val="28"/>
          <w:szCs w:val="28"/>
        </w:rPr>
        <w:t>РО</w:t>
      </w:r>
    </w:p>
    <w:p w:rsidR="00D10829" w:rsidRPr="004A5810" w:rsidRDefault="00D10829" w:rsidP="00D1082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10829" w:rsidRPr="004A5810" w:rsidRDefault="00D10829" w:rsidP="00D10829">
      <w:pPr>
        <w:jc w:val="right"/>
        <w:rPr>
          <w:rFonts w:ascii="Times New Roman" w:hAnsi="Times New Roman"/>
          <w:bCs/>
          <w:sz w:val="28"/>
          <w:szCs w:val="28"/>
        </w:rPr>
      </w:pPr>
      <w:r w:rsidRPr="004A5810">
        <w:rPr>
          <w:rFonts w:ascii="Times New Roman" w:hAnsi="Times New Roman"/>
          <w:bCs/>
          <w:sz w:val="28"/>
          <w:szCs w:val="28"/>
        </w:rPr>
        <w:t xml:space="preserve">________________ </w:t>
      </w:r>
      <w:r>
        <w:rPr>
          <w:rFonts w:ascii="Times New Roman" w:hAnsi="Times New Roman"/>
          <w:bCs/>
          <w:sz w:val="28"/>
          <w:szCs w:val="28"/>
        </w:rPr>
        <w:t>А.Б. Котова</w:t>
      </w:r>
    </w:p>
    <w:p w:rsidR="00D10829" w:rsidRPr="004A5810" w:rsidRDefault="00B47872" w:rsidP="00D10829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«02»  сентября </w:t>
      </w:r>
      <w:r w:rsidR="00D10829" w:rsidRPr="004A5810">
        <w:rPr>
          <w:rFonts w:ascii="Times New Roman" w:hAnsi="Times New Roman"/>
          <w:bCs/>
          <w:sz w:val="28"/>
          <w:szCs w:val="28"/>
        </w:rPr>
        <w:t>20</w:t>
      </w:r>
      <w:r w:rsidR="00D1082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="00D10829" w:rsidRPr="004A5810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D10829" w:rsidRDefault="00D10829" w:rsidP="00EA500B">
      <w:pPr>
        <w:pStyle w:val="10"/>
        <w:keepNext/>
        <w:keepLines/>
        <w:shd w:val="clear" w:color="auto" w:fill="auto"/>
        <w:tabs>
          <w:tab w:val="left" w:pos="4025"/>
        </w:tabs>
        <w:spacing w:after="320" w:line="240" w:lineRule="auto"/>
        <w:ind w:left="3660" w:firstLine="0"/>
        <w:jc w:val="right"/>
      </w:pPr>
      <w:bookmarkStart w:id="1" w:name="_GoBack"/>
    </w:p>
    <w:p w:rsidR="00540E60" w:rsidRPr="00540E60" w:rsidRDefault="00540E60" w:rsidP="00EA500B">
      <w:pPr>
        <w:tabs>
          <w:tab w:val="left" w:pos="972"/>
        </w:tabs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540E60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ПОЛОЖЕНИЕ</w:t>
      </w:r>
    </w:p>
    <w:p w:rsidR="00540E60" w:rsidRDefault="00540E60" w:rsidP="00EA500B">
      <w:pPr>
        <w:pStyle w:val="10"/>
        <w:keepNext/>
        <w:keepLines/>
        <w:shd w:val="clear" w:color="auto" w:fill="auto"/>
        <w:tabs>
          <w:tab w:val="left" w:pos="4025"/>
        </w:tabs>
        <w:spacing w:after="320" w:line="240" w:lineRule="auto"/>
        <w:ind w:left="0" w:firstLine="0"/>
        <w:jc w:val="center"/>
      </w:pPr>
      <w:r w:rsidRPr="00FA1E7D">
        <w:t>о внутренней системе оценки качества образования</w:t>
      </w:r>
    </w:p>
    <w:bookmarkEnd w:id="1"/>
    <w:p w:rsidR="00D10829" w:rsidRDefault="00D10829" w:rsidP="00540E6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"/>
        </w:tabs>
        <w:spacing w:before="140" w:after="320" w:line="240" w:lineRule="auto"/>
        <w:ind w:left="0" w:firstLine="0"/>
        <w:jc w:val="center"/>
      </w:pPr>
      <w:r>
        <w:t>Общие положения</w:t>
      </w:r>
      <w:bookmarkEnd w:id="0"/>
    </w:p>
    <w:p w:rsidR="00D10829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t xml:space="preserve">1.1. Настоящее Положение о внутренней системе оценки качества образования включает порядок проведения общественно-профессиональной экспертизы   дополнительных профессиональных программ, формы аттестации и виды оценки планируемых результатов освоения слушателями дополнительных профессиональных программ, критерии независимой </w:t>
      </w:r>
      <w:proofErr w:type="gramStart"/>
      <w:r>
        <w:t>оценки качества условий реализации дополнительных профессиональных программ</w:t>
      </w:r>
      <w:proofErr w:type="gramEnd"/>
      <w:r>
        <w:t>.</w:t>
      </w:r>
    </w:p>
    <w:p w:rsidR="00D10829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t xml:space="preserve">1.2. Порядок разработки и утверждения дополнительных профессиональных программ относится к компетенции Института и осуществляется в соответствии с Приказом </w:t>
      </w:r>
      <w:proofErr w:type="spellStart"/>
      <w:r>
        <w:t>Минобрнауки</w:t>
      </w:r>
      <w:proofErr w:type="spellEnd"/>
      <w:r>
        <w:t xml:space="preserve"> Росс</w:t>
      </w:r>
      <w:r w:rsidR="00C85FD5">
        <w:t>ии от 01.07.2013</w:t>
      </w:r>
      <w:r>
        <w:t xml:space="preserve">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D10829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t xml:space="preserve">1.3. Оценка качества освоения слушателями дополнительных профессиональных программ обеспечивается входным контролем, промежуточной аттестацией и итоговой аттестацией, содержание и формы </w:t>
      </w:r>
      <w:proofErr w:type="gramStart"/>
      <w:r>
        <w:t>проведения</w:t>
      </w:r>
      <w:proofErr w:type="gramEnd"/>
      <w:r>
        <w:t xml:space="preserve"> которых определяются дополнительной профессиональной программой.</w:t>
      </w:r>
    </w:p>
    <w:p w:rsidR="00D10829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t xml:space="preserve">1.4. Организация и проведение независимой </w:t>
      </w:r>
      <w:proofErr w:type="gramStart"/>
      <w:r>
        <w:t>оценки качества условий реализации дополнительных профессиональных программ</w:t>
      </w:r>
      <w:proofErr w:type="gramEnd"/>
      <w:r>
        <w:t xml:space="preserve"> осуществляется в соответствии со ст. 95.2. ФЗ «Об образовании в Российской Федерации».</w:t>
      </w:r>
    </w:p>
    <w:p w:rsidR="00D10829" w:rsidRPr="007575CE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  <w:rPr>
          <w:shd w:val="clear" w:color="auto" w:fill="FFFFFF"/>
        </w:rPr>
      </w:pPr>
      <w:r>
        <w:t xml:space="preserve">1.5. </w:t>
      </w:r>
      <w:r w:rsidRPr="007575CE">
        <w:rPr>
          <w:shd w:val="clear" w:color="auto" w:fill="FFFFFF"/>
        </w:rPr>
        <w:t xml:space="preserve">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</w:t>
      </w:r>
    </w:p>
    <w:p w:rsidR="00D10829" w:rsidRPr="007575CE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rPr>
          <w:shd w:val="clear" w:color="auto" w:fill="FFFFFF"/>
        </w:rPr>
        <w:t xml:space="preserve">1.6. </w:t>
      </w:r>
      <w:r w:rsidRPr="007575CE">
        <w:t xml:space="preserve">Программа повышения квалификации направлена на </w:t>
      </w:r>
      <w:r>
        <w:t>с</w:t>
      </w:r>
      <w:r w:rsidRPr="007575CE">
        <w:t>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D10829" w:rsidRPr="007575CE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</w:rPr>
        <w:t xml:space="preserve">1.7. </w:t>
      </w:r>
      <w:r w:rsidRPr="007575CE">
        <w:rPr>
          <w:shd w:val="clear" w:color="auto" w:fill="FFFFFF"/>
        </w:rPr>
        <w:t>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D10829" w:rsidRPr="007575CE" w:rsidRDefault="00D10829" w:rsidP="00D10829">
      <w:pPr>
        <w:tabs>
          <w:tab w:val="left" w:pos="4333"/>
        </w:tabs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w w:val="105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lang w:bidi="ar-SA"/>
        </w:rPr>
        <w:t xml:space="preserve">1.8. </w:t>
      </w:r>
      <w:r w:rsidRPr="007575CE">
        <w:rPr>
          <w:rFonts w:ascii="Times New Roman" w:eastAsia="Times New Roman" w:hAnsi="Times New Roman" w:cs="Times New Roman"/>
          <w:color w:val="0E0E0E"/>
          <w:sz w:val="28"/>
          <w:szCs w:val="28"/>
          <w:lang w:bidi="ar-SA"/>
        </w:rPr>
        <w:t xml:space="preserve">Порядок проведения </w:t>
      </w:r>
      <w:r w:rsidRPr="007575CE">
        <w:rPr>
          <w:rFonts w:ascii="Times New Roman" w:hAnsi="Times New Roman" w:cs="Times New Roman"/>
          <w:sz w:val="28"/>
          <w:szCs w:val="28"/>
        </w:rPr>
        <w:t xml:space="preserve">общественно-профессиональной экспертизы   </w:t>
      </w:r>
      <w:r w:rsidRPr="007575CE">
        <w:rPr>
          <w:rFonts w:ascii="Times New Roman" w:hAnsi="Times New Roman" w:cs="Times New Roman"/>
          <w:sz w:val="28"/>
          <w:szCs w:val="28"/>
        </w:rPr>
        <w:lastRenderedPageBreak/>
        <w:t>дополнительных профессиональных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, разработанных Институтом, определяется локальным нормативным актом – </w:t>
      </w:r>
      <w:r w:rsidRPr="007575CE">
        <w:rPr>
          <w:rFonts w:ascii="Times New Roman" w:eastAsia="Times New Roman" w:hAnsi="Times New Roman" w:cs="Times New Roman"/>
          <w:color w:val="auto"/>
          <w:w w:val="105"/>
          <w:sz w:val="28"/>
          <w:szCs w:val="28"/>
          <w:lang w:eastAsia="en-US" w:bidi="ar-SA"/>
        </w:rPr>
        <w:t>Положение о разработке дополнительных профессиональных программ (повышения квалификации и профессиональной переподготовки)</w:t>
      </w:r>
      <w:r>
        <w:rPr>
          <w:rFonts w:ascii="Times New Roman" w:eastAsia="Times New Roman" w:hAnsi="Times New Roman" w:cs="Times New Roman"/>
          <w:color w:val="auto"/>
          <w:w w:val="105"/>
          <w:sz w:val="28"/>
          <w:szCs w:val="28"/>
          <w:lang w:eastAsia="en-US" w:bidi="ar-SA"/>
        </w:rPr>
        <w:t xml:space="preserve"> – размещенным на официальном сайте Института.</w:t>
      </w:r>
    </w:p>
    <w:p w:rsidR="00D10829" w:rsidRDefault="00D10829" w:rsidP="00D10829">
      <w:pPr>
        <w:pStyle w:val="11"/>
        <w:shd w:val="clear" w:color="auto" w:fill="auto"/>
        <w:tabs>
          <w:tab w:val="left" w:pos="384"/>
        </w:tabs>
        <w:spacing w:line="240" w:lineRule="auto"/>
      </w:pPr>
      <w:r>
        <w:t xml:space="preserve">1.9. 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D10829" w:rsidRDefault="00D10829" w:rsidP="00D10829">
      <w:pPr>
        <w:pStyle w:val="11"/>
        <w:numPr>
          <w:ilvl w:val="0"/>
          <w:numId w:val="2"/>
        </w:numPr>
        <w:shd w:val="clear" w:color="auto" w:fill="auto"/>
        <w:tabs>
          <w:tab w:val="left" w:pos="667"/>
        </w:tabs>
        <w:spacing w:line="240" w:lineRule="auto"/>
        <w:ind w:left="740" w:hanging="360"/>
      </w:pPr>
      <w:r>
        <w:t>Федеральным законом от 29.12.2012 № 273-ФЗ «Об образовании в Российской Федерации»;</w:t>
      </w:r>
    </w:p>
    <w:p w:rsidR="00D10829" w:rsidRDefault="00D10829" w:rsidP="00D10829">
      <w:pPr>
        <w:pStyle w:val="11"/>
        <w:numPr>
          <w:ilvl w:val="0"/>
          <w:numId w:val="2"/>
        </w:numPr>
        <w:shd w:val="clear" w:color="auto" w:fill="auto"/>
        <w:tabs>
          <w:tab w:val="left" w:pos="667"/>
        </w:tabs>
        <w:spacing w:line="240" w:lineRule="auto"/>
        <w:ind w:left="740" w:hanging="360"/>
      </w:pPr>
      <w:r>
        <w:t>Постановлением Правительства РФ от 15.0</w:t>
      </w:r>
      <w:r w:rsidR="00E542E4">
        <w:t>9</w:t>
      </w:r>
      <w:r>
        <w:t>.20</w:t>
      </w:r>
      <w:r w:rsidR="00E542E4">
        <w:t>20</w:t>
      </w:r>
      <w:r>
        <w:t xml:space="preserve"> № </w:t>
      </w:r>
      <w:r w:rsidR="00E542E4">
        <w:t>1441</w:t>
      </w:r>
      <w:r>
        <w:t xml:space="preserve"> «Об утверждении Правил оказания платных образовательных услуг»;</w:t>
      </w:r>
    </w:p>
    <w:p w:rsidR="00D10829" w:rsidRDefault="00D10829" w:rsidP="00D10829">
      <w:pPr>
        <w:pStyle w:val="11"/>
        <w:numPr>
          <w:ilvl w:val="0"/>
          <w:numId w:val="2"/>
        </w:numPr>
        <w:shd w:val="clear" w:color="auto" w:fill="auto"/>
        <w:tabs>
          <w:tab w:val="left" w:pos="698"/>
        </w:tabs>
        <w:spacing w:line="240" w:lineRule="auto"/>
        <w:ind w:left="740" w:hanging="36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D10829" w:rsidRDefault="00D10829" w:rsidP="00E542E4">
      <w:pPr>
        <w:pStyle w:val="11"/>
        <w:numPr>
          <w:ilvl w:val="0"/>
          <w:numId w:val="2"/>
        </w:numPr>
        <w:shd w:val="clear" w:color="auto" w:fill="auto"/>
        <w:tabs>
          <w:tab w:val="left" w:pos="698"/>
        </w:tabs>
        <w:spacing w:line="240" w:lineRule="auto"/>
        <w:ind w:left="740" w:hanging="360"/>
      </w:pPr>
      <w:r>
        <w:t xml:space="preserve">Приказом </w:t>
      </w:r>
      <w:proofErr w:type="spellStart"/>
      <w:r w:rsidR="00E542E4" w:rsidRPr="00E542E4">
        <w:t>Минобрнауки</w:t>
      </w:r>
      <w:proofErr w:type="spellEnd"/>
      <w:r w:rsidR="00E542E4" w:rsidRPr="00E542E4">
        <w:t xml:space="preserve"> России </w:t>
      </w:r>
      <w:r>
        <w:t>от 03.09.2020 № 1156 «Об утверждении показателей, характеризующих общие критерии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программам»;</w:t>
      </w:r>
    </w:p>
    <w:p w:rsidR="00D10829" w:rsidRDefault="00D10829" w:rsidP="00D10829">
      <w:pPr>
        <w:pStyle w:val="11"/>
        <w:numPr>
          <w:ilvl w:val="0"/>
          <w:numId w:val="2"/>
        </w:numPr>
        <w:shd w:val="clear" w:color="auto" w:fill="auto"/>
        <w:tabs>
          <w:tab w:val="left" w:pos="698"/>
        </w:tabs>
        <w:spacing w:line="240" w:lineRule="auto"/>
        <w:ind w:left="740" w:hanging="360"/>
      </w:pPr>
      <w:r>
        <w:t>Уставом ГАУ ДПО РО «Институт развития образования».</w:t>
      </w:r>
    </w:p>
    <w:p w:rsidR="00D10829" w:rsidRDefault="00D10829" w:rsidP="00D10829">
      <w:pPr>
        <w:pStyle w:val="10"/>
        <w:keepNext/>
        <w:keepLines/>
        <w:shd w:val="clear" w:color="auto" w:fill="auto"/>
        <w:tabs>
          <w:tab w:val="left" w:pos="361"/>
        </w:tabs>
        <w:spacing w:after="0" w:line="240" w:lineRule="auto"/>
        <w:ind w:left="0" w:firstLine="0"/>
        <w:jc w:val="center"/>
      </w:pPr>
      <w:bookmarkStart w:id="2" w:name="bookmark1"/>
    </w:p>
    <w:p w:rsidR="00D10829" w:rsidRDefault="00D10829" w:rsidP="00D10829">
      <w:pPr>
        <w:pStyle w:val="10"/>
        <w:keepNext/>
        <w:keepLines/>
        <w:shd w:val="clear" w:color="auto" w:fill="auto"/>
        <w:tabs>
          <w:tab w:val="left" w:pos="361"/>
        </w:tabs>
        <w:spacing w:after="0" w:line="240" w:lineRule="auto"/>
        <w:ind w:left="0" w:firstLine="0"/>
        <w:jc w:val="center"/>
      </w:pPr>
      <w:r>
        <w:t>2. Порядок оценки качества разработки и реализации дополнительных профессиональных программ</w:t>
      </w:r>
      <w:bookmarkEnd w:id="2"/>
    </w:p>
    <w:p w:rsidR="00D10829" w:rsidRDefault="00D10829" w:rsidP="00D10829">
      <w:pPr>
        <w:pStyle w:val="11"/>
        <w:shd w:val="clear" w:color="auto" w:fill="auto"/>
        <w:tabs>
          <w:tab w:val="left" w:pos="698"/>
        </w:tabs>
        <w:spacing w:line="240" w:lineRule="auto"/>
      </w:pPr>
      <w:r>
        <w:t>2.1. Система оценки качества разработки и реализации дополнительных образовательных программ включает общественно-профессиональную экспертизу, опрос слушателей в целях определения актуальности содержания дополнительных профессиональных программ, формирование заказа на основе выбора педагогическими работниками дополнительных профессиональных программ, оценку достижений планируемых результатов освоения слушателями программ и контроль проведения учебных занятий проректором по учебной работе.</w:t>
      </w:r>
    </w:p>
    <w:p w:rsidR="00D10829" w:rsidRPr="00FA36E9" w:rsidRDefault="00D10829" w:rsidP="00D10829">
      <w:pPr>
        <w:pStyle w:val="11"/>
        <w:shd w:val="clear" w:color="auto" w:fill="auto"/>
        <w:tabs>
          <w:tab w:val="left" w:pos="698"/>
        </w:tabs>
        <w:spacing w:line="240" w:lineRule="auto"/>
        <w:rPr>
          <w:shd w:val="clear" w:color="auto" w:fill="FFFFFF"/>
        </w:rPr>
      </w:pPr>
      <w:r w:rsidRPr="00FA36E9">
        <w:t xml:space="preserve">2.2. </w:t>
      </w:r>
      <w:r w:rsidRPr="00FA36E9">
        <w:rPr>
          <w:shd w:val="clear" w:color="auto" w:fill="FFFFFF"/>
        </w:rPr>
        <w:t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 Задачи Института:</w:t>
      </w:r>
    </w:p>
    <w:p w:rsidR="00D10829" w:rsidRPr="00FA36E9" w:rsidRDefault="00D10829" w:rsidP="00D10829">
      <w:pPr>
        <w:pStyle w:val="11"/>
        <w:numPr>
          <w:ilvl w:val="0"/>
          <w:numId w:val="4"/>
        </w:numPr>
        <w:shd w:val="clear" w:color="auto" w:fill="auto"/>
        <w:tabs>
          <w:tab w:val="left" w:pos="698"/>
        </w:tabs>
        <w:spacing w:line="240" w:lineRule="auto"/>
      </w:pPr>
      <w:r w:rsidRPr="00FA36E9">
        <w:t>систематически обновлять содержание дополнительных профессиональных программ с учетом государственной политики в сфере образования;</w:t>
      </w:r>
    </w:p>
    <w:p w:rsidR="00D10829" w:rsidRPr="00FA36E9" w:rsidRDefault="00D10829" w:rsidP="00D10829">
      <w:pPr>
        <w:pStyle w:val="11"/>
        <w:numPr>
          <w:ilvl w:val="0"/>
          <w:numId w:val="4"/>
        </w:numPr>
        <w:shd w:val="clear" w:color="auto" w:fill="auto"/>
        <w:tabs>
          <w:tab w:val="left" w:pos="698"/>
        </w:tabs>
        <w:spacing w:line="240" w:lineRule="auto"/>
      </w:pPr>
      <w:r w:rsidRPr="00FA36E9">
        <w:t>усиливать практическую направленность программ дополнительного профессионального образования;</w:t>
      </w:r>
    </w:p>
    <w:p w:rsidR="00D10829" w:rsidRPr="00FA36E9" w:rsidRDefault="00D10829" w:rsidP="00D10829">
      <w:pPr>
        <w:pStyle w:val="11"/>
        <w:numPr>
          <w:ilvl w:val="0"/>
          <w:numId w:val="4"/>
        </w:numPr>
        <w:shd w:val="clear" w:color="auto" w:fill="auto"/>
        <w:tabs>
          <w:tab w:val="left" w:pos="698"/>
        </w:tabs>
        <w:spacing w:line="240" w:lineRule="auto"/>
      </w:pPr>
      <w:r w:rsidRPr="00FA36E9">
        <w:t>выявлять профессиональные дефициты педагогов и обеспечивать адресную поддержку их профессионального роста;</w:t>
      </w:r>
    </w:p>
    <w:p w:rsidR="00D10829" w:rsidRPr="00FA36E9" w:rsidRDefault="00D10829" w:rsidP="00D10829">
      <w:pPr>
        <w:pStyle w:val="11"/>
        <w:numPr>
          <w:ilvl w:val="0"/>
          <w:numId w:val="4"/>
        </w:numPr>
        <w:shd w:val="clear" w:color="auto" w:fill="auto"/>
        <w:tabs>
          <w:tab w:val="left" w:pos="698"/>
        </w:tabs>
        <w:spacing w:line="240" w:lineRule="auto"/>
      </w:pPr>
      <w:r w:rsidRPr="00FA36E9">
        <w:t>осуществлять мониторинг результативности и эффективности системы повышения квалификации педагогических работников.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  <w:r>
        <w:t xml:space="preserve">2.3. Опрос слушателей в целях оценки содержания дополнительных </w:t>
      </w:r>
      <w:r>
        <w:lastRenderedPageBreak/>
        <w:t>профессиональных программ и форм повышения квалификации проводится на основе собеседования куратор</w:t>
      </w:r>
      <w:r w:rsidR="00C85FD5">
        <w:t>ов</w:t>
      </w:r>
      <w:r>
        <w:t xml:space="preserve"> групп и преподавателей в ходе проведения курсов повышения квалификации, и результаты опроса рассматриваются на методических совещаниях Института.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  <w:r>
        <w:t>2.4. Выбор дополнительных профессиональных программ осуществляется педагогическими работниками в марте-апреле на основе информационного ресурса сайта Института, что позволяет формировать План курсов повышения квалификации педагогических работников на следующий учебный год с опорой на индивидуальные и коллективные потребности педагогов и руководителей образовательных организаций Ростовской области.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  <w:r>
        <w:t>2.5. Независимая оценка качества условий реализации дополнительных профессиональных программ относится к полномочиям Общественного совета при Министерстве общего и профессионального образования Ростовской области.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  <w:r>
        <w:t xml:space="preserve">2.6. Реализация дополнительных профессиональных программ осуществляется в соответствии с электронным расписанием занятий, что позволяет обеспечить оперативный контроль, открытость учебного занятия для посещения преподавателей Института. </w:t>
      </w:r>
    </w:p>
    <w:p w:rsidR="00D10829" w:rsidRDefault="00D10829" w:rsidP="00D10829">
      <w:pPr>
        <w:pStyle w:val="10"/>
        <w:keepNext/>
        <w:keepLines/>
        <w:shd w:val="clear" w:color="auto" w:fill="auto"/>
        <w:tabs>
          <w:tab w:val="left" w:pos="361"/>
        </w:tabs>
        <w:spacing w:after="0" w:line="240" w:lineRule="auto"/>
        <w:ind w:left="0" w:firstLine="0"/>
        <w:jc w:val="center"/>
      </w:pPr>
      <w:r>
        <w:t>3. Порядок оценки планируемых результатов освоения слушателями  дополнительных профессиональных программ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3.1. Формы обучения, сроки освоения дополнительных профессиональных программ и оценочные процедуры определяются образовательной программой.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3.2. Освоение дополнительных профессиональных образовательных программ завершается итоговой аттестацией слушателей в форме, определяемой программой.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3.3. В дополнительной профессиональной программе определяются содержание и формы входного контроля, промежуточной аттестации и итоговой аттестации слушателей.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3.4. Формы оценочных процедур: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анкета самооценки;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тестовые задания;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электронный тест;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защита проекта;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презентация опыта;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подготовка доклада, реферата;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групповой и индивидуальный проект</w:t>
      </w:r>
      <w:r w:rsidR="00C85FD5">
        <w:rPr>
          <w:sz w:val="30"/>
          <w:szCs w:val="30"/>
          <w:shd w:val="clear" w:color="auto" w:fill="FFFFFF"/>
        </w:rPr>
        <w:t>ы</w:t>
      </w:r>
      <w:r>
        <w:rPr>
          <w:sz w:val="30"/>
          <w:szCs w:val="30"/>
          <w:shd w:val="clear" w:color="auto" w:fill="FFFFFF"/>
        </w:rPr>
        <w:t>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устный экзамен;</w:t>
      </w:r>
    </w:p>
    <w:p w:rsidR="00D10829" w:rsidRDefault="00D10829" w:rsidP="00D10829">
      <w:pPr>
        <w:pStyle w:val="11"/>
        <w:numPr>
          <w:ilvl w:val="0"/>
          <w:numId w:val="5"/>
        </w:numPr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другие формы.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  <w:rPr>
          <w:sz w:val="30"/>
          <w:szCs w:val="30"/>
          <w:shd w:val="clear" w:color="auto" w:fill="FFFFFF"/>
        </w:rPr>
      </w:pPr>
      <w:r>
        <w:t xml:space="preserve">3.5. По результатам итоговой аттестации слушателей куратор группы готовит анализ достижения планируемых результатов освоения </w:t>
      </w:r>
      <w:r>
        <w:rPr>
          <w:sz w:val="30"/>
          <w:szCs w:val="30"/>
          <w:shd w:val="clear" w:color="auto" w:fill="FFFFFF"/>
        </w:rPr>
        <w:t xml:space="preserve">дополнительной профессиональной программы с учетом выявленных профессиональных дефицитов и </w:t>
      </w:r>
      <w:proofErr w:type="spellStart"/>
      <w:r>
        <w:rPr>
          <w:sz w:val="30"/>
          <w:szCs w:val="30"/>
          <w:shd w:val="clear" w:color="auto" w:fill="FFFFFF"/>
        </w:rPr>
        <w:t>посткурсовой</w:t>
      </w:r>
      <w:proofErr w:type="spellEnd"/>
      <w:r>
        <w:rPr>
          <w:sz w:val="30"/>
          <w:szCs w:val="30"/>
          <w:shd w:val="clear" w:color="auto" w:fill="FFFFFF"/>
        </w:rPr>
        <w:t xml:space="preserve"> адресной поддержки педагогов в повышении уровня профессиональных компетенций. 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  <w:r>
        <w:rPr>
          <w:sz w:val="30"/>
          <w:szCs w:val="30"/>
          <w:shd w:val="clear" w:color="auto" w:fill="FFFFFF"/>
        </w:rPr>
        <w:t>3.6. Журнал курсовой работы повышения квалификации предусматривает страницу для фиксации результатов итоговой аттестации слушателей по освоению дополнительной профессиональной программы.</w:t>
      </w:r>
    </w:p>
    <w:p w:rsidR="00D10829" w:rsidRDefault="00D10829" w:rsidP="00D10829">
      <w:pPr>
        <w:pStyle w:val="11"/>
        <w:shd w:val="clear" w:color="auto" w:fill="auto"/>
        <w:tabs>
          <w:tab w:val="left" w:pos="721"/>
        </w:tabs>
        <w:spacing w:line="240" w:lineRule="auto"/>
      </w:pPr>
    </w:p>
    <w:p w:rsidR="00D10829" w:rsidRDefault="00D10829" w:rsidP="00D10829">
      <w:pPr>
        <w:pStyle w:val="a7"/>
        <w:shd w:val="clear" w:color="auto" w:fill="auto"/>
        <w:ind w:left="134"/>
        <w:jc w:val="center"/>
        <w:rPr>
          <w:rFonts w:ascii="Arial Unicode MS" w:eastAsia="Arial Unicode MS" w:hAnsi="Arial Unicode MS" w:cs="Arial Unicode MS"/>
          <w:b w:val="0"/>
          <w:bCs w:val="0"/>
        </w:rPr>
      </w:pPr>
      <w:r w:rsidRPr="00FA1E7D">
        <w:rPr>
          <w:rFonts w:eastAsia="Arial Unicode MS"/>
          <w:sz w:val="26"/>
          <w:szCs w:val="26"/>
        </w:rPr>
        <w:t>Анкета для слушателей дополнительных профессиональных програ</w:t>
      </w:r>
      <w:r>
        <w:rPr>
          <w:rFonts w:eastAsia="Arial Unicode MS"/>
          <w:sz w:val="26"/>
          <w:szCs w:val="26"/>
        </w:rPr>
        <w:t>мм</w:t>
      </w:r>
      <w:r w:rsidRPr="00FA1E7D">
        <w:rPr>
          <w:rFonts w:ascii="Arial Unicode MS" w:eastAsia="Arial Unicode MS" w:hAnsi="Arial Unicode MS" w:cs="Arial Unicode MS"/>
          <w:b w:val="0"/>
          <w:bCs w:val="0"/>
        </w:rPr>
        <w:t xml:space="preserve"> </w:t>
      </w:r>
    </w:p>
    <w:p w:rsidR="00D10829" w:rsidRPr="00540E60" w:rsidRDefault="00D10829" w:rsidP="00D10829">
      <w:pPr>
        <w:pStyle w:val="a7"/>
        <w:shd w:val="clear" w:color="auto" w:fill="auto"/>
        <w:ind w:left="134"/>
        <w:jc w:val="center"/>
        <w:rPr>
          <w:rFonts w:ascii="Arial Unicode MS" w:eastAsia="Arial Unicode MS" w:hAnsi="Arial Unicode MS" w:cs="Arial Unicode MS"/>
          <w:b w:val="0"/>
          <w:bCs w:val="0"/>
          <w:sz w:val="6"/>
          <w:szCs w:val="6"/>
        </w:rPr>
      </w:pPr>
    </w:p>
    <w:p w:rsidR="00D10829" w:rsidRDefault="00D10829" w:rsidP="00D10829">
      <w:pPr>
        <w:pStyle w:val="a7"/>
        <w:shd w:val="clear" w:color="auto" w:fill="auto"/>
        <w:ind w:left="134"/>
        <w:jc w:val="center"/>
        <w:rPr>
          <w:rStyle w:val="fontstyle01"/>
        </w:rPr>
      </w:pPr>
      <w:r>
        <w:rPr>
          <w:rStyle w:val="fontstyle01"/>
        </w:rPr>
        <w:t>Уважаемые коллеги!</w:t>
      </w:r>
    </w:p>
    <w:p w:rsidR="00C85FD5" w:rsidRPr="00540E60" w:rsidRDefault="00C85FD5" w:rsidP="00C85FD5">
      <w:pPr>
        <w:pStyle w:val="a7"/>
        <w:shd w:val="clear" w:color="auto" w:fill="auto"/>
        <w:ind w:firstLine="567"/>
        <w:jc w:val="both"/>
        <w:rPr>
          <w:sz w:val="12"/>
          <w:szCs w:val="12"/>
        </w:rPr>
      </w:pPr>
    </w:p>
    <w:p w:rsidR="00C85FD5" w:rsidRDefault="00D10829" w:rsidP="00C85FD5">
      <w:pPr>
        <w:pStyle w:val="a7"/>
        <w:shd w:val="clear" w:color="auto" w:fill="auto"/>
        <w:ind w:firstLine="567"/>
        <w:jc w:val="both"/>
        <w:rPr>
          <w:rStyle w:val="fontstyle01"/>
          <w:b w:val="0"/>
        </w:rPr>
      </w:pPr>
      <w:r w:rsidRPr="00FA1E7D">
        <w:rPr>
          <w:rStyle w:val="fontstyle01"/>
          <w:b w:val="0"/>
        </w:rPr>
        <w:t xml:space="preserve">Для повышения качества </w:t>
      </w:r>
      <w:r>
        <w:rPr>
          <w:rStyle w:val="fontstyle01"/>
          <w:b w:val="0"/>
        </w:rPr>
        <w:t>дополнительного профессионального образования специалисты ГАУ ДПО Р</w:t>
      </w:r>
      <w:r w:rsidRPr="00FA1E7D">
        <w:rPr>
          <w:rStyle w:val="fontstyle01"/>
          <w:b w:val="0"/>
        </w:rPr>
        <w:t>О</w:t>
      </w:r>
      <w:r>
        <w:rPr>
          <w:b w:val="0"/>
          <w:sz w:val="26"/>
          <w:szCs w:val="26"/>
        </w:rPr>
        <w:t xml:space="preserve"> </w:t>
      </w:r>
      <w:r w:rsidRPr="00FA1E7D">
        <w:rPr>
          <w:rStyle w:val="fontstyle01"/>
          <w:b w:val="0"/>
        </w:rPr>
        <w:t>«И</w:t>
      </w:r>
      <w:r>
        <w:rPr>
          <w:rStyle w:val="fontstyle01"/>
          <w:b w:val="0"/>
        </w:rPr>
        <w:t>нститут развития образования</w:t>
      </w:r>
      <w:r w:rsidRPr="00FA1E7D">
        <w:rPr>
          <w:rStyle w:val="fontstyle01"/>
          <w:b w:val="0"/>
        </w:rPr>
        <w:t xml:space="preserve">» проводят анкетирование слушателей по результатам </w:t>
      </w:r>
      <w:proofErr w:type="gramStart"/>
      <w:r w:rsidRPr="00FA1E7D">
        <w:rPr>
          <w:rStyle w:val="fontstyle01"/>
          <w:b w:val="0"/>
        </w:rPr>
        <w:t>обучения по</w:t>
      </w:r>
      <w:proofErr w:type="gramEnd"/>
      <w:r>
        <w:rPr>
          <w:b w:val="0"/>
          <w:sz w:val="26"/>
          <w:szCs w:val="26"/>
        </w:rPr>
        <w:t xml:space="preserve"> </w:t>
      </w:r>
      <w:r>
        <w:rPr>
          <w:rStyle w:val="fontstyle01"/>
          <w:b w:val="0"/>
        </w:rPr>
        <w:t xml:space="preserve">образовательным </w:t>
      </w:r>
      <w:r w:rsidRPr="00FA1E7D">
        <w:rPr>
          <w:rStyle w:val="fontstyle01"/>
          <w:b w:val="0"/>
        </w:rPr>
        <w:t>программам.</w:t>
      </w:r>
    </w:p>
    <w:p w:rsidR="00D10829" w:rsidRDefault="00D10829" w:rsidP="00C85FD5">
      <w:pPr>
        <w:pStyle w:val="a7"/>
        <w:shd w:val="clear" w:color="auto" w:fill="auto"/>
        <w:ind w:firstLine="709"/>
        <w:jc w:val="both"/>
        <w:rPr>
          <w:rStyle w:val="fontstyle01"/>
          <w:b w:val="0"/>
        </w:rPr>
      </w:pPr>
      <w:r w:rsidRPr="00FA1E7D">
        <w:rPr>
          <w:rStyle w:val="fontstyle01"/>
          <w:b w:val="0"/>
        </w:rPr>
        <w:t>Опрос является анонимным, все п</w:t>
      </w:r>
      <w:r>
        <w:rPr>
          <w:rStyle w:val="fontstyle01"/>
          <w:b w:val="0"/>
        </w:rPr>
        <w:t xml:space="preserve">редоставленные </w:t>
      </w:r>
      <w:r w:rsidR="00C85FD5">
        <w:rPr>
          <w:rStyle w:val="fontstyle01"/>
          <w:b w:val="0"/>
        </w:rPr>
        <w:t>в</w:t>
      </w:r>
      <w:r>
        <w:rPr>
          <w:rStyle w:val="fontstyle01"/>
          <w:b w:val="0"/>
        </w:rPr>
        <w:t>ами данные буду</w:t>
      </w:r>
      <w:r w:rsidR="00C85FD5">
        <w:rPr>
          <w:rStyle w:val="fontstyle01"/>
          <w:b w:val="0"/>
        </w:rPr>
        <w:t>т</w:t>
      </w:r>
      <w:r>
        <w:rPr>
          <w:rStyle w:val="fontstyle01"/>
          <w:b w:val="0"/>
        </w:rPr>
        <w:t xml:space="preserve"> </w:t>
      </w:r>
      <w:r w:rsidRPr="00FA1E7D">
        <w:rPr>
          <w:rStyle w:val="fontstyle01"/>
          <w:b w:val="0"/>
        </w:rPr>
        <w:t>использоваться только в обобщенном виде.</w:t>
      </w:r>
    </w:p>
    <w:p w:rsidR="00D10829" w:rsidRPr="00FA1E7D" w:rsidRDefault="00D10829" w:rsidP="00D10829">
      <w:pPr>
        <w:pStyle w:val="a7"/>
        <w:shd w:val="clear" w:color="auto" w:fill="auto"/>
        <w:ind w:left="134"/>
        <w:jc w:val="center"/>
        <w:rPr>
          <w:b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4555"/>
      </w:tblGrid>
      <w:tr w:rsidR="00D10829" w:rsidTr="00536D08">
        <w:trPr>
          <w:trHeight w:hRule="exact" w:val="845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rPr>
                <w:b/>
                <w:bCs/>
              </w:rPr>
              <w:t>Критерий удовлетворенности (вопрос)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pStyle w:val="a5"/>
              <w:shd w:val="clear" w:color="auto" w:fill="auto"/>
              <w:jc w:val="left"/>
            </w:pPr>
            <w:r>
              <w:rPr>
                <w:b/>
                <w:bCs/>
              </w:rPr>
              <w:t>Оценка по шкале от 0-2 (0-нет, 1-частично, 2-полностью)</w:t>
            </w: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firstLine="140"/>
              <w:jc w:val="left"/>
            </w:pPr>
            <w:r>
              <w:t xml:space="preserve">Насколько </w:t>
            </w:r>
            <w:r w:rsidR="00C85FD5">
              <w:t>в</w:t>
            </w:r>
            <w:r>
              <w:t>ы достигли своих целей, поставленных на период обучения?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t>Насколько полезна была программа с точки зрения практики?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firstLine="140"/>
              <w:jc w:val="left"/>
            </w:pPr>
            <w:r>
              <w:t xml:space="preserve">Получили ли </w:t>
            </w:r>
            <w:r w:rsidR="00C85FD5">
              <w:t>в</w:t>
            </w:r>
            <w:r>
              <w:t xml:space="preserve">ы ответы на </w:t>
            </w:r>
            <w:r w:rsidR="00C85FD5">
              <w:t>в</w:t>
            </w:r>
            <w:r>
              <w:t>аши вопросы?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firstLine="140"/>
              <w:jc w:val="left"/>
            </w:pPr>
            <w:r>
              <w:t xml:space="preserve">Насколько </w:t>
            </w:r>
            <w:r w:rsidR="00C85FD5">
              <w:t>в</w:t>
            </w:r>
            <w:r>
              <w:t>ам понравился формат обучения?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firstLine="140"/>
              <w:jc w:val="left"/>
            </w:pPr>
            <w:r>
              <w:rPr>
                <w:i/>
                <w:iCs/>
              </w:rPr>
              <w:t xml:space="preserve">Насколько </w:t>
            </w:r>
            <w:r w:rsidR="00C85FD5">
              <w:rPr>
                <w:i/>
                <w:iCs/>
              </w:rPr>
              <w:t>в</w:t>
            </w:r>
            <w:r>
              <w:rPr>
                <w:i/>
                <w:iCs/>
              </w:rPr>
              <w:t>ы удовлетворены тем, как преподаватели: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30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rPr>
                <w:i/>
                <w:iCs/>
              </w:rPr>
              <w:t>•</w:t>
            </w:r>
            <w:r>
              <w:t xml:space="preserve"> Управляли вашей мотивацией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81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left="420" w:hanging="280"/>
              <w:jc w:val="left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Организовывали коммуникацию и взаимодействие внутри группы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854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Применяли современные</w:t>
            </w:r>
          </w:p>
          <w:p w:rsidR="00D10829" w:rsidRDefault="00D10829" w:rsidP="00536D08">
            <w:pPr>
              <w:pStyle w:val="a5"/>
              <w:shd w:val="clear" w:color="auto" w:fill="auto"/>
              <w:ind w:left="420"/>
              <w:jc w:val="left"/>
            </w:pPr>
            <w:r>
              <w:t>интерактивные технологии и</w:t>
            </w:r>
          </w:p>
          <w:p w:rsidR="00D10829" w:rsidRDefault="00D10829" w:rsidP="00536D08">
            <w:pPr>
              <w:pStyle w:val="a5"/>
              <w:shd w:val="clear" w:color="auto" w:fill="auto"/>
              <w:ind w:left="420"/>
              <w:jc w:val="left"/>
            </w:pPr>
            <w:r>
              <w:t xml:space="preserve">подходы 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30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>Владели содержанием программы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81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left="420" w:hanging="280"/>
              <w:jc w:val="left"/>
            </w:pPr>
            <w:r>
              <w:rPr>
                <w:rFonts w:ascii="Arial" w:eastAsia="Arial" w:hAnsi="Arial" w:cs="Arial"/>
              </w:rPr>
              <w:t xml:space="preserve">• </w:t>
            </w:r>
            <w:r>
              <w:t xml:space="preserve">Управляли коммуникацией и общались с группой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929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right="323" w:firstLine="140"/>
            </w:pPr>
            <w:r>
              <w:t xml:space="preserve">Насколько </w:t>
            </w:r>
            <w:r w:rsidR="00C85FD5">
              <w:t>в</w:t>
            </w:r>
            <w:r>
              <w:t xml:space="preserve">ам была </w:t>
            </w:r>
            <w:r w:rsidR="00C85FD5">
              <w:t>полезна р</w:t>
            </w:r>
            <w:r>
              <w:t>абочая/методическая тетрадь, дневник стажерской практики? (при наличии)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930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C85FD5">
            <w:pPr>
              <w:pStyle w:val="a5"/>
              <w:shd w:val="clear" w:color="auto" w:fill="auto"/>
              <w:ind w:right="181" w:firstLine="140"/>
            </w:pPr>
            <w:r>
              <w:t xml:space="preserve">Насколько </w:t>
            </w:r>
            <w:r w:rsidR="00C85FD5">
              <w:t>в</w:t>
            </w:r>
            <w:r>
              <w:t xml:space="preserve">ам были </w:t>
            </w:r>
            <w:r w:rsidR="00C85FD5">
              <w:t xml:space="preserve">полезны </w:t>
            </w:r>
            <w:r>
              <w:t>схемы, диаграммы, модели и другой визуальный материал?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5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ind w:firstLine="140"/>
              <w:jc w:val="left"/>
            </w:pPr>
            <w:r>
              <w:t>Понравилась ли вам организация проведения обучения?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29" w:rsidRDefault="00D10829" w:rsidP="00536D08">
            <w:pPr>
              <w:rPr>
                <w:sz w:val="10"/>
                <w:szCs w:val="10"/>
              </w:rPr>
            </w:pPr>
          </w:p>
        </w:tc>
      </w:tr>
      <w:tr w:rsidR="00D10829" w:rsidTr="00536D08">
        <w:trPr>
          <w:trHeight w:hRule="exact" w:val="29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0829" w:rsidRDefault="00D10829" w:rsidP="00536D08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  <w:lang w:val="en-US" w:bidi="en-US"/>
              </w:rPr>
              <w:t xml:space="preserve">(max. </w:t>
            </w:r>
            <w:r>
              <w:rPr>
                <w:b/>
                <w:bCs/>
              </w:rPr>
              <w:t>24)</w:t>
            </w:r>
          </w:p>
        </w:tc>
      </w:tr>
    </w:tbl>
    <w:p w:rsidR="00540E60" w:rsidRDefault="00540E60" w:rsidP="00C85FD5">
      <w:pPr>
        <w:pStyle w:val="20"/>
        <w:shd w:val="clear" w:color="auto" w:fill="auto"/>
      </w:pPr>
    </w:p>
    <w:p w:rsidR="00AE2B87" w:rsidRDefault="00D10829" w:rsidP="00C85FD5">
      <w:pPr>
        <w:pStyle w:val="20"/>
        <w:shd w:val="clear" w:color="auto" w:fill="auto"/>
      </w:pPr>
      <w:r>
        <w:t xml:space="preserve">Мы будем рады ознакомиться с </w:t>
      </w:r>
      <w:r w:rsidR="00C85FD5">
        <w:t>в</w:t>
      </w:r>
      <w:r>
        <w:t>ашими предложениями по улучшению качества дополнительных профессиональных программ.</w:t>
      </w:r>
    </w:p>
    <w:sectPr w:rsidR="00AE2B87" w:rsidSect="00200612">
      <w:headerReference w:type="default" r:id="rId8"/>
      <w:footerReference w:type="default" r:id="rId9"/>
      <w:pgSz w:w="11900" w:h="16840"/>
      <w:pgMar w:top="518" w:right="1508" w:bottom="289" w:left="1508" w:header="0" w:footer="10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500B">
      <w:r>
        <w:separator/>
      </w:r>
    </w:p>
  </w:endnote>
  <w:endnote w:type="continuationSeparator" w:id="0">
    <w:p w:rsidR="00000000" w:rsidRDefault="00EA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56E" w:rsidRDefault="00EA500B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1025" type="#_x0000_t202" style="position:absolute;margin-left:541.85pt;margin-top:795.6pt;width:11.2pt;height:13.4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" filled="f" stroked="f">
          <v:textbox style="mso-fit-shape-to-text:t" inset="0,0,0,0">
            <w:txbxContent>
              <w:p w:rsidR="00F8756E" w:rsidRDefault="00F37480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A500B" w:rsidRPr="00EA500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4</w:t>
                </w:r>
                <w:r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500B">
      <w:r>
        <w:separator/>
      </w:r>
    </w:p>
  </w:footnote>
  <w:footnote w:type="continuationSeparator" w:id="0">
    <w:p w:rsidR="00000000" w:rsidRDefault="00EA5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56E" w:rsidRDefault="00EA50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1340"/>
    <w:multiLevelType w:val="multilevel"/>
    <w:tmpl w:val="96244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3F749E"/>
    <w:multiLevelType w:val="multilevel"/>
    <w:tmpl w:val="3A542D5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8140A1"/>
    <w:multiLevelType w:val="hybridMultilevel"/>
    <w:tmpl w:val="676E404C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57FD4"/>
    <w:multiLevelType w:val="multilevel"/>
    <w:tmpl w:val="68061CC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DB5C73"/>
    <w:multiLevelType w:val="hybridMultilevel"/>
    <w:tmpl w:val="D1427A9E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829"/>
    <w:rsid w:val="003117D5"/>
    <w:rsid w:val="003857FA"/>
    <w:rsid w:val="0044144A"/>
    <w:rsid w:val="00486398"/>
    <w:rsid w:val="00540E60"/>
    <w:rsid w:val="008E3A86"/>
    <w:rsid w:val="00AE2B87"/>
    <w:rsid w:val="00B3229A"/>
    <w:rsid w:val="00B47872"/>
    <w:rsid w:val="00C57BE9"/>
    <w:rsid w:val="00C85FD5"/>
    <w:rsid w:val="00D10829"/>
    <w:rsid w:val="00E542E4"/>
    <w:rsid w:val="00E811CF"/>
    <w:rsid w:val="00EA500B"/>
    <w:rsid w:val="00F10266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08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08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D1082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D108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D108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Другое_"/>
    <w:basedOn w:val="a0"/>
    <w:link w:val="a5"/>
    <w:rsid w:val="00D108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D108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0829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D10829"/>
    <w:pPr>
      <w:shd w:val="clear" w:color="auto" w:fill="FFFFFF"/>
      <w:spacing w:after="360" w:line="276" w:lineRule="auto"/>
      <w:ind w:left="1360" w:hanging="50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D1082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Основной текст1"/>
    <w:basedOn w:val="a"/>
    <w:link w:val="a3"/>
    <w:rsid w:val="00D10829"/>
    <w:pPr>
      <w:shd w:val="clear" w:color="auto" w:fill="FFFFFF"/>
      <w:spacing w:line="276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D10829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D10829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fontstyle01">
    <w:name w:val="fontstyle01"/>
    <w:basedOn w:val="a0"/>
    <w:rsid w:val="00D10829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3117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7D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Дуброва Валентина Борисовна</cp:lastModifiedBy>
  <cp:revision>15</cp:revision>
  <cp:lastPrinted>2025-05-23T14:45:00Z</cp:lastPrinted>
  <dcterms:created xsi:type="dcterms:W3CDTF">2025-05-23T14:33:00Z</dcterms:created>
  <dcterms:modified xsi:type="dcterms:W3CDTF">2025-05-23T14:59:00Z</dcterms:modified>
</cp:coreProperties>
</file>